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08" w:rsidRDefault="00857C66" w:rsidP="00DC0908">
      <w:pPr>
        <w:pStyle w:val="a3"/>
        <w:rPr>
          <w:sz w:val="28"/>
          <w:szCs w:val="28"/>
        </w:rPr>
      </w:pPr>
      <w:r>
        <w:rPr>
          <w:sz w:val="28"/>
          <w:szCs w:val="28"/>
        </w:rPr>
        <w:t>Договор подряда №</w:t>
      </w:r>
    </w:p>
    <w:p w:rsidR="00DC0908" w:rsidRDefault="00DC0908" w:rsidP="00DC0908">
      <w:pPr>
        <w:pStyle w:val="a3"/>
        <w:rPr>
          <w:b w:val="0"/>
          <w:sz w:val="32"/>
        </w:rPr>
      </w:pPr>
    </w:p>
    <w:p w:rsidR="00DC0908" w:rsidRDefault="00DC0908" w:rsidP="00DC0908">
      <w:pPr>
        <w:pStyle w:val="a3"/>
        <w:rPr>
          <w:b w:val="0"/>
          <w:sz w:val="32"/>
        </w:rPr>
      </w:pPr>
    </w:p>
    <w:p w:rsidR="00DC0908" w:rsidRDefault="00DC0908" w:rsidP="00DC0908">
      <w:pPr>
        <w:pStyle w:val="a3"/>
        <w:rPr>
          <w:bCs w:val="0"/>
        </w:rPr>
      </w:pPr>
      <w:r>
        <w:rPr>
          <w:b w:val="0"/>
          <w:sz w:val="32"/>
        </w:rPr>
        <w:t xml:space="preserve"> </w:t>
      </w:r>
      <w:r>
        <w:rPr>
          <w:b w:val="0"/>
        </w:rPr>
        <w:t>г. Новокузнецк</w:t>
      </w:r>
      <w:r>
        <w:rPr>
          <w:b w:val="0"/>
          <w:bCs w:val="0"/>
        </w:rPr>
        <w:t xml:space="preserve">                                                              </w:t>
      </w:r>
      <w:r w:rsidR="00857C66">
        <w:rPr>
          <w:b w:val="0"/>
          <w:bCs w:val="0"/>
        </w:rPr>
        <w:t xml:space="preserve">                  </w:t>
      </w:r>
      <w:proofErr w:type="gramStart"/>
      <w:r w:rsidR="00857C66">
        <w:rPr>
          <w:b w:val="0"/>
          <w:bCs w:val="0"/>
        </w:rPr>
        <w:t xml:space="preserve">   «</w:t>
      </w:r>
      <w:proofErr w:type="gramEnd"/>
      <w:r w:rsidR="00857C66">
        <w:rPr>
          <w:b w:val="0"/>
          <w:bCs w:val="0"/>
        </w:rPr>
        <w:t xml:space="preserve">     </w:t>
      </w:r>
      <w:r>
        <w:rPr>
          <w:b w:val="0"/>
          <w:bCs w:val="0"/>
        </w:rPr>
        <w:t xml:space="preserve">»   </w:t>
      </w:r>
      <w:r w:rsidR="00857C66">
        <w:rPr>
          <w:b w:val="0"/>
          <w:bCs w:val="0"/>
        </w:rPr>
        <w:t xml:space="preserve">       </w:t>
      </w:r>
      <w:r>
        <w:rPr>
          <w:b w:val="0"/>
          <w:bCs w:val="0"/>
        </w:rPr>
        <w:t xml:space="preserve">  2018 года</w:t>
      </w:r>
    </w:p>
    <w:p w:rsidR="00DC0908" w:rsidRDefault="00DC0908" w:rsidP="00DC0908"/>
    <w:p w:rsidR="00DC0908" w:rsidRDefault="00DC0908" w:rsidP="00DC0908">
      <w:pPr>
        <w:jc w:val="both"/>
        <w:rPr>
          <w:bCs/>
        </w:rPr>
      </w:pPr>
      <w:r>
        <w:rPr>
          <w:bCs/>
        </w:rPr>
        <w:t xml:space="preserve">  </w:t>
      </w:r>
    </w:p>
    <w:p w:rsidR="00DC0908" w:rsidRDefault="00857C66" w:rsidP="00DC0908">
      <w:pPr>
        <w:jc w:val="both"/>
      </w:pPr>
      <w:r>
        <w:rPr>
          <w:bCs/>
        </w:rPr>
        <w:t xml:space="preserve"> __________________________________________________________________</w:t>
      </w:r>
      <w:r w:rsidR="00DC0908">
        <w:t xml:space="preserve">именуемое в дальнейшем </w:t>
      </w:r>
      <w:r w:rsidR="00DC0908">
        <w:rPr>
          <w:b/>
          <w:bCs/>
        </w:rPr>
        <w:t>«Исполнитель»</w:t>
      </w:r>
      <w:r>
        <w:t>, в лице_________________________________________</w:t>
      </w:r>
      <w:r w:rsidR="00DC0908">
        <w:t>, действующего на основании Устава</w:t>
      </w:r>
      <w:r>
        <w:t xml:space="preserve"> (Доверенности)</w:t>
      </w:r>
      <w:r w:rsidR="00DC0908">
        <w:t xml:space="preserve">, с одной стороны,    и                       </w:t>
      </w:r>
      <w:r w:rsidR="00DC0908">
        <w:rPr>
          <w:b/>
          <w:bCs/>
        </w:rPr>
        <w:t>Общество с ограниченной ответственностью «</w:t>
      </w:r>
      <w:proofErr w:type="spellStart"/>
      <w:r w:rsidR="00DC0908">
        <w:rPr>
          <w:b/>
          <w:bCs/>
        </w:rPr>
        <w:t>Талдинское</w:t>
      </w:r>
      <w:proofErr w:type="spellEnd"/>
      <w:r w:rsidR="00DC0908">
        <w:rPr>
          <w:b/>
          <w:bCs/>
        </w:rPr>
        <w:t xml:space="preserve"> </w:t>
      </w:r>
      <w:proofErr w:type="spellStart"/>
      <w:r w:rsidR="00DC0908">
        <w:rPr>
          <w:b/>
          <w:bCs/>
        </w:rPr>
        <w:t>погрузочно</w:t>
      </w:r>
      <w:proofErr w:type="spellEnd"/>
      <w:r w:rsidR="00DC0908">
        <w:rPr>
          <w:b/>
          <w:bCs/>
        </w:rPr>
        <w:t xml:space="preserve"> – транспортное управление» (ООО «</w:t>
      </w:r>
      <w:proofErr w:type="spellStart"/>
      <w:r w:rsidR="00DC0908">
        <w:rPr>
          <w:b/>
          <w:bCs/>
        </w:rPr>
        <w:t>Талдинское</w:t>
      </w:r>
      <w:proofErr w:type="spellEnd"/>
      <w:r w:rsidR="00DC0908">
        <w:rPr>
          <w:b/>
          <w:bCs/>
        </w:rPr>
        <w:t xml:space="preserve"> ПТУ»)</w:t>
      </w:r>
      <w:r w:rsidR="00DC0908">
        <w:t xml:space="preserve">, именуемое в дальнейшем </w:t>
      </w:r>
      <w:r w:rsidR="00DC0908">
        <w:rPr>
          <w:b/>
        </w:rPr>
        <w:t>«Заказчик»</w:t>
      </w:r>
      <w:r w:rsidR="00DC0908">
        <w:t xml:space="preserve">, в лице Генерального директора Каргина Александра Юрьевича, действующего на основании Устава  с другой стороны, в  дальнейшем  именуемые Стороны, заключили настоящий договор о нижеследующем:  </w:t>
      </w:r>
    </w:p>
    <w:p w:rsidR="00DC0908" w:rsidRDefault="00DC0908" w:rsidP="00DC0908">
      <w:pPr>
        <w:jc w:val="both"/>
      </w:pPr>
    </w:p>
    <w:p w:rsidR="00DC0908" w:rsidRDefault="00DC0908" w:rsidP="00DC0908">
      <w:pPr>
        <w:jc w:val="both"/>
      </w:pPr>
    </w:p>
    <w:p w:rsidR="00DC0908" w:rsidRDefault="00DC0908" w:rsidP="00DC0908">
      <w:pPr>
        <w:jc w:val="center"/>
        <w:rPr>
          <w:b/>
          <w:bCs/>
        </w:rPr>
      </w:pPr>
      <w:r>
        <w:rPr>
          <w:b/>
          <w:bCs/>
        </w:rPr>
        <w:t>1. Предмет договора</w:t>
      </w:r>
    </w:p>
    <w:p w:rsidR="00DC0908" w:rsidRDefault="00DC0908" w:rsidP="00DC0908">
      <w:pPr>
        <w:jc w:val="center"/>
        <w:rPr>
          <w:b/>
          <w:bCs/>
        </w:rPr>
      </w:pPr>
    </w:p>
    <w:p w:rsidR="00DC0908" w:rsidRDefault="00DC0908" w:rsidP="00DC0908">
      <w:pPr>
        <w:ind w:firstLine="708"/>
        <w:jc w:val="both"/>
      </w:pPr>
      <w:r>
        <w:t>1.1. Исполнитель обязуется выполнять по заданию Заказчика работу, указанную п.1.2</w:t>
      </w:r>
      <w:proofErr w:type="gramStart"/>
      <w:r>
        <w:t>. настоящего</w:t>
      </w:r>
      <w:proofErr w:type="gramEnd"/>
      <w:r>
        <w:t xml:space="preserve"> договора, и сдавать ее результат Заказчику, а Заказчик обязуется принимать результат работы и оплачивать его.</w:t>
      </w:r>
    </w:p>
    <w:p w:rsidR="00DC0908" w:rsidRPr="00857C66" w:rsidRDefault="00DC0908" w:rsidP="00857C66">
      <w:pPr>
        <w:rPr>
          <w:rFonts w:eastAsia="Calibri"/>
          <w:lang w:eastAsia="en-US"/>
        </w:rPr>
      </w:pPr>
      <w:r>
        <w:t>1.2. Исполнитель обязуется выполнить ремонт колесно-м</w:t>
      </w:r>
      <w:r w:rsidR="00857C66">
        <w:t>оторных блоков тепловоза ТЭМ18 №450</w:t>
      </w:r>
      <w:r>
        <w:t xml:space="preserve">, </w:t>
      </w:r>
      <w:r w:rsidR="00857C66">
        <w:t>ТЭМ8ДМ №3049 в объеме СР</w:t>
      </w:r>
      <w:r>
        <w:t xml:space="preserve"> на условиях, указанных в техническом задании, являющихся неотъемлемой частью настоящего договора </w:t>
      </w:r>
      <w:r w:rsidR="00857C66" w:rsidRPr="00857C66">
        <w:rPr>
          <w:rFonts w:eastAsia="Calibri"/>
          <w:lang w:eastAsia="en-US"/>
        </w:rPr>
        <w:t xml:space="preserve">в соответствии требований </w:t>
      </w:r>
      <w:r w:rsidR="00857C66" w:rsidRPr="00857C66">
        <w:rPr>
          <w:rFonts w:eastAsiaTheme="minorHAnsi"/>
          <w:b/>
          <w:lang w:eastAsia="en-US"/>
        </w:rPr>
        <w:t xml:space="preserve"> </w:t>
      </w:r>
      <w:r w:rsidR="00857C66" w:rsidRPr="00857C66">
        <w:rPr>
          <w:rFonts w:eastAsiaTheme="minorHAnsi"/>
          <w:lang w:eastAsia="en-US"/>
        </w:rPr>
        <w:t xml:space="preserve">РК103.11.321 – 2004, взамен Правил ремонта ЦТ-ЦТВР/4677 от 15.03.89 г. (разделов  капитального ремонта электрических машин тепловозов), </w:t>
      </w:r>
      <w:r w:rsidR="00857C66" w:rsidRPr="00857C66">
        <w:rPr>
          <w:rFonts w:eastAsia="Calibri"/>
          <w:lang w:eastAsia="en-US"/>
        </w:rPr>
        <w:t>указания МПС РФ от 5.09.2003г. № 951 у «О внесении изменений в «Основные условия ремонта и модернизации тягового подвижного состава, узлов и агрегатов на ремонтных заводах МПС России» ЦТ-ЦТВР № 409 от 20.12.1996 г.</w:t>
      </w:r>
      <w:r w:rsidR="00857C66">
        <w:rPr>
          <w:rFonts w:eastAsia="Calibri"/>
          <w:lang w:eastAsia="en-US"/>
        </w:rPr>
        <w:t>,</w:t>
      </w:r>
      <w:r>
        <w:t xml:space="preserve"> </w:t>
      </w:r>
      <w:r>
        <w:rPr>
          <w:rStyle w:val="s1"/>
        </w:rPr>
        <w:t xml:space="preserve">Инструкцией ЦТ-329 по формированию, ремонту и содержанию колесных пар тягового подвижного состава железных дорог колеи 1520 мм </w:t>
      </w:r>
      <w:r>
        <w:t>(В ред. Указания МПС России от 23.08.2000 N К-2273у) и другой нормативной технической документацией утвержденной ОАО «РЖД».</w:t>
      </w:r>
    </w:p>
    <w:p w:rsidR="00DC0908" w:rsidRDefault="00DC0908" w:rsidP="00DC0908">
      <w:pPr>
        <w:ind w:firstLine="708"/>
        <w:jc w:val="both"/>
      </w:pPr>
    </w:p>
    <w:p w:rsidR="00DC0908" w:rsidRDefault="00DC0908" w:rsidP="00DC0908">
      <w:pPr>
        <w:jc w:val="center"/>
        <w:rPr>
          <w:b/>
          <w:bCs/>
        </w:rPr>
      </w:pPr>
      <w:r>
        <w:rPr>
          <w:b/>
          <w:bCs/>
        </w:rPr>
        <w:t>2. Качество</w:t>
      </w:r>
    </w:p>
    <w:p w:rsidR="00DC0908" w:rsidRDefault="00DC0908" w:rsidP="00DC0908">
      <w:pPr>
        <w:tabs>
          <w:tab w:val="left" w:pos="750"/>
        </w:tabs>
        <w:rPr>
          <w:bCs/>
        </w:rPr>
      </w:pPr>
      <w:r>
        <w:rPr>
          <w:bCs/>
        </w:rPr>
        <w:t xml:space="preserve"> </w:t>
      </w:r>
    </w:p>
    <w:p w:rsidR="00DC0908" w:rsidRDefault="00DC0908" w:rsidP="00DC0908">
      <w:pPr>
        <w:ind w:firstLine="708"/>
        <w:jc w:val="both"/>
      </w:pPr>
      <w:r>
        <w:t>2.1. Качество выполняемых работ должно соответствовать техническим условиям, ГОСТам и руководствам указанных в п.1.2, а также техническим характеристикам, согласованными в приложениях, являющихся неотъемлемой частью настоящего Договора.</w:t>
      </w:r>
    </w:p>
    <w:p w:rsidR="00DC0908" w:rsidRDefault="00DC0908" w:rsidP="00DC0908">
      <w:pPr>
        <w:ind w:firstLine="708"/>
        <w:jc w:val="both"/>
      </w:pPr>
      <w:r>
        <w:t xml:space="preserve">2.2. Согласование между сторонами уточненных характеристик и дополнительных требований по качеству, не </w:t>
      </w:r>
      <w:proofErr w:type="gramStart"/>
      <w:r>
        <w:t>предусмотренных  п.2.1</w:t>
      </w:r>
      <w:proofErr w:type="gramEnd"/>
      <w:r>
        <w:t>. настоящего Договора, производится сторонами в отдельном    порядке на основании заключенных между ними дополнительных соглашений к Договору.</w:t>
      </w:r>
    </w:p>
    <w:p w:rsidR="00DC0908" w:rsidRDefault="00DC0908" w:rsidP="00DC0908">
      <w:pPr>
        <w:ind w:firstLine="708"/>
        <w:jc w:val="both"/>
      </w:pPr>
      <w:r>
        <w:t>2.3. Гарантийный срок на отремонтированное оборудование согласовывается сторонами в    Спецификациях и исчисляется с момента подписания Акта приема-передачи выполненных работ. При замене Исполнителем по рекламации узлов и деталей в течение гарантийного срока, общий гарантийный срок увеличивается на время произведения гарантийного ремонта.</w:t>
      </w:r>
    </w:p>
    <w:p w:rsidR="00DC0908" w:rsidRDefault="00DC0908" w:rsidP="00DC0908">
      <w:pPr>
        <w:ind w:firstLine="708"/>
        <w:jc w:val="both"/>
      </w:pPr>
      <w:r>
        <w:t xml:space="preserve">2.4. Гарантия на результат работ распространяется при условии правильной эксплуатации и обслуживания в соответствии </w:t>
      </w:r>
      <w:proofErr w:type="gramStart"/>
      <w:r>
        <w:t>с  Распоряжением</w:t>
      </w:r>
      <w:proofErr w:type="gramEnd"/>
      <w:r>
        <w:t xml:space="preserve"> ОАО  «РЖД» № 3р от 17.01.2005г. «О системе технического обслуживания и ремонта </w:t>
      </w:r>
      <w:proofErr w:type="gramStart"/>
      <w:r>
        <w:t>локомотивов  ОАО</w:t>
      </w:r>
      <w:proofErr w:type="gramEnd"/>
      <w:r>
        <w:t xml:space="preserve"> «РЖД», по системе технического обслуживания и ремонта локомотивов в ОАО «РЖД», а так же </w:t>
      </w:r>
      <w:r>
        <w:lastRenderedPageBreak/>
        <w:t xml:space="preserve">при наличии технического обслуживания и ремонта, осуществленных технике Заказчика в период межремонтных пробегов сертифицированной подрядной организацией, имеющей </w:t>
      </w:r>
      <w:proofErr w:type="spellStart"/>
      <w:r>
        <w:t>Аккредитационный</w:t>
      </w:r>
      <w:proofErr w:type="spellEnd"/>
      <w:r>
        <w:t xml:space="preserve"> сертификат, выданный Федеральной службой РФ по аккредитации </w:t>
      </w:r>
      <w:proofErr w:type="spellStart"/>
      <w:r>
        <w:t>Росаккредитацией</w:t>
      </w:r>
      <w:proofErr w:type="spellEnd"/>
      <w:r>
        <w:t xml:space="preserve"> в период предшествующий за 1 год до даты договорных обязательств.</w:t>
      </w:r>
    </w:p>
    <w:p w:rsidR="00DC0908" w:rsidRDefault="00DC0908" w:rsidP="00DC0908">
      <w:pPr>
        <w:ind w:firstLine="708"/>
        <w:jc w:val="both"/>
      </w:pPr>
      <w:r>
        <w:t xml:space="preserve">2.5. Гарантия не распространяется на поломки и повреждения, возникшие вследствие неправильного использования, несоблюдения правил Руководства по эксплуатации и обслуживанию тепловоза. Дефектные узлы, агрегаты, а так же пломбы, не должны сниматься и разбираться до прибытия представителей Исполнителя, за исключением узлов и агрегатов, снятие которых может производиться по письменному согласованию с Исполнителем. </w:t>
      </w:r>
    </w:p>
    <w:p w:rsidR="00DC0908" w:rsidRDefault="00DC0908" w:rsidP="00DC0908">
      <w:pPr>
        <w:ind w:firstLine="708"/>
        <w:jc w:val="both"/>
      </w:pPr>
      <w:r>
        <w:t xml:space="preserve">В случае, если Заказчик производит снятие пломб (меток), он теряет право предъявления рекламационного акта, претензии к Исполнителю и взыскания с него стоимости восстановления оборудования, а также теряет право на гарантийное обслуживание.  </w:t>
      </w:r>
    </w:p>
    <w:p w:rsidR="00DC0908" w:rsidRDefault="00DC0908" w:rsidP="00DC0908">
      <w:pPr>
        <w:ind w:firstLine="708"/>
        <w:jc w:val="both"/>
        <w:rPr>
          <w:lang w:val="x-none"/>
        </w:rPr>
      </w:pPr>
      <w:r>
        <w:t>Разрешение на вскрытие должно даваться только в необходимых случаях, по согласованию с Исполнителем. Факты вскрытия, а также причины и результаты вскрытия оформляются актами и записями в формулярах тепловоза.</w:t>
      </w:r>
    </w:p>
    <w:p w:rsidR="00DC0908" w:rsidRDefault="00DC0908" w:rsidP="00DC0908">
      <w:pPr>
        <w:ind w:firstLine="708"/>
        <w:jc w:val="both"/>
      </w:pPr>
      <w:r>
        <w:t xml:space="preserve">2.6. В случае некачественного выполнения работ, недостатки, выявленные Заказчиком в </w:t>
      </w:r>
      <w:proofErr w:type="gramStart"/>
      <w:r>
        <w:t>процессе  приемки</w:t>
      </w:r>
      <w:proofErr w:type="gramEnd"/>
      <w:r>
        <w:t xml:space="preserve">, монтажа, при эксплуатации оборудования в течение гарантийного срока, устраняется за счет Исполнителя. Порядок устранения недостатков в выполненной работе и срок </w:t>
      </w:r>
      <w:proofErr w:type="gramStart"/>
      <w:r>
        <w:t>их  устранения</w:t>
      </w:r>
      <w:proofErr w:type="gramEnd"/>
      <w:r>
        <w:t xml:space="preserve"> определяется согласно </w:t>
      </w:r>
      <w:proofErr w:type="spellStart"/>
      <w:r>
        <w:rPr>
          <w:color w:val="000000"/>
        </w:rPr>
        <w:t>п.п</w:t>
      </w:r>
      <w:proofErr w:type="spellEnd"/>
      <w:r>
        <w:rPr>
          <w:color w:val="000000"/>
        </w:rPr>
        <w:t>. 4.9.-4.11.</w:t>
      </w:r>
      <w:r>
        <w:t xml:space="preserve"> настоящего договора. Гарантийный срок исчисляется с момента устранения неисправности по вине Исполнителя. При неисполнении Исполнителем в установленный срок требований Заказчика, последний вправе поручить устранение недостатков другому </w:t>
      </w:r>
      <w:proofErr w:type="gramStart"/>
      <w:r>
        <w:t>лицу  за</w:t>
      </w:r>
      <w:proofErr w:type="gramEnd"/>
      <w:r>
        <w:t xml:space="preserve"> счет Исполнителя, а также потребовать от Исполнителя возмещения убытков. При этом Исполнитель   обязуется возместить расходы </w:t>
      </w:r>
      <w:proofErr w:type="gramStart"/>
      <w:r>
        <w:t>Заказчика  путем</w:t>
      </w:r>
      <w:proofErr w:type="gramEnd"/>
      <w:r>
        <w:t xml:space="preserve"> перечисления денежных средств на счет Заказчика.</w:t>
      </w:r>
    </w:p>
    <w:p w:rsidR="00DC0908" w:rsidRDefault="00DC0908" w:rsidP="00DC0908">
      <w:pPr>
        <w:ind w:firstLine="708"/>
        <w:jc w:val="both"/>
      </w:pPr>
      <w:r>
        <w:t xml:space="preserve">2.7. Если в течение гарантийного срока на отремонтированных узлах или </w:t>
      </w:r>
      <w:proofErr w:type="gramStart"/>
      <w:r>
        <w:t>агрегатах  выявятся</w:t>
      </w:r>
      <w:proofErr w:type="gramEnd"/>
      <w:r>
        <w:t xml:space="preserve"> поломки, возникшие по вине Заказчика, соглашением сторон при проведении технического осмотра и составления рекламационных документов с определением причин поломок Исполнитель определяет стоимость и срок  устранения дефектов. В этом случае накладные расходы выезда специалистов на осмотр возмещаются Заказчиком после </w:t>
      </w:r>
      <w:proofErr w:type="gramStart"/>
      <w:r>
        <w:t>направления  копий</w:t>
      </w:r>
      <w:proofErr w:type="gramEnd"/>
      <w:r>
        <w:t xml:space="preserve"> подтверждающих расходных документов.</w:t>
      </w:r>
    </w:p>
    <w:p w:rsidR="00DC0908" w:rsidRDefault="00DC0908" w:rsidP="00DC0908">
      <w:pPr>
        <w:ind w:firstLine="708"/>
        <w:jc w:val="both"/>
      </w:pPr>
    </w:p>
    <w:p w:rsidR="00DC0908" w:rsidRDefault="00DC0908" w:rsidP="00DC0908">
      <w:pPr>
        <w:jc w:val="center"/>
        <w:rPr>
          <w:b/>
          <w:bCs/>
        </w:rPr>
      </w:pPr>
      <w:r>
        <w:rPr>
          <w:b/>
          <w:bCs/>
        </w:rPr>
        <w:t xml:space="preserve">3. </w:t>
      </w:r>
      <w:proofErr w:type="gramStart"/>
      <w:r>
        <w:rPr>
          <w:b/>
          <w:bCs/>
        </w:rPr>
        <w:t>Цена  и</w:t>
      </w:r>
      <w:proofErr w:type="gramEnd"/>
      <w:r>
        <w:rPr>
          <w:b/>
          <w:bCs/>
        </w:rPr>
        <w:t xml:space="preserve"> условия  расчетов</w:t>
      </w:r>
    </w:p>
    <w:p w:rsidR="00DC0908" w:rsidRDefault="00DC0908" w:rsidP="00DC0908">
      <w:pPr>
        <w:jc w:val="center"/>
        <w:rPr>
          <w:b/>
          <w:bCs/>
        </w:rPr>
      </w:pPr>
    </w:p>
    <w:p w:rsidR="00DC0908" w:rsidRPr="00857C66" w:rsidRDefault="00DC0908" w:rsidP="00857C66">
      <w:pPr>
        <w:ind w:firstLine="708"/>
        <w:jc w:val="both"/>
        <w:rPr>
          <w:sz w:val="22"/>
          <w:szCs w:val="22"/>
        </w:rPr>
      </w:pPr>
      <w:r>
        <w:rPr>
          <w:bCs/>
        </w:rPr>
        <w:t>3.1. Стоимость, подлежащих оказания услуг, о</w:t>
      </w:r>
      <w:r w:rsidR="00857C66">
        <w:rPr>
          <w:bCs/>
        </w:rPr>
        <w:t>пределенную итогами торгов за 12</w:t>
      </w:r>
      <w:r>
        <w:rPr>
          <w:bCs/>
        </w:rPr>
        <w:t xml:space="preserve"> (</w:t>
      </w:r>
      <w:r w:rsidR="00857C66">
        <w:rPr>
          <w:bCs/>
        </w:rPr>
        <w:t>двенадцать</w:t>
      </w:r>
      <w:r>
        <w:rPr>
          <w:bCs/>
        </w:rPr>
        <w:t xml:space="preserve">) штук, и согласованная </w:t>
      </w:r>
      <w:r w:rsidR="00857C66">
        <w:rPr>
          <w:bCs/>
        </w:rPr>
        <w:t>обеими Сторонами в приложении №___</w:t>
      </w:r>
      <w:r>
        <w:rPr>
          <w:bCs/>
        </w:rPr>
        <w:t xml:space="preserve"> и </w:t>
      </w:r>
      <w:r>
        <w:rPr>
          <w:sz w:val="22"/>
          <w:szCs w:val="22"/>
        </w:rPr>
        <w:t xml:space="preserve">составляет </w:t>
      </w:r>
      <w:r w:rsidR="00857C66">
        <w:rPr>
          <w:sz w:val="22"/>
          <w:szCs w:val="22"/>
        </w:rPr>
        <w:t>000 000</w:t>
      </w:r>
      <w:r>
        <w:rPr>
          <w:sz w:val="22"/>
          <w:szCs w:val="22"/>
        </w:rPr>
        <w:t xml:space="preserve"> рублей (</w:t>
      </w:r>
      <w:r w:rsidR="00857C66">
        <w:rPr>
          <w:sz w:val="22"/>
          <w:szCs w:val="22"/>
        </w:rPr>
        <w:t>_________________________</w:t>
      </w:r>
      <w:r>
        <w:rPr>
          <w:sz w:val="22"/>
          <w:szCs w:val="22"/>
        </w:rPr>
        <w:t>ру</w:t>
      </w:r>
      <w:r w:rsidR="00857C66">
        <w:rPr>
          <w:sz w:val="22"/>
          <w:szCs w:val="22"/>
        </w:rPr>
        <w:t xml:space="preserve">блей 00 коп.), в том числе 000 </w:t>
      </w:r>
      <w:proofErr w:type="gramStart"/>
      <w:r w:rsidR="00857C66">
        <w:rPr>
          <w:sz w:val="22"/>
          <w:szCs w:val="22"/>
        </w:rPr>
        <w:t>0</w:t>
      </w:r>
      <w:r>
        <w:rPr>
          <w:sz w:val="22"/>
          <w:szCs w:val="22"/>
        </w:rPr>
        <w:t>00  рублей</w:t>
      </w:r>
      <w:proofErr w:type="gramEnd"/>
      <w:r>
        <w:rPr>
          <w:sz w:val="22"/>
          <w:szCs w:val="22"/>
        </w:rPr>
        <w:t xml:space="preserve"> 00 копеек  (</w:t>
      </w:r>
      <w:r w:rsidR="00857C66">
        <w:rPr>
          <w:sz w:val="22"/>
          <w:szCs w:val="22"/>
        </w:rPr>
        <w:t>_____________________________ рублей 00 коп) НДС (20</w:t>
      </w:r>
      <w:r>
        <w:rPr>
          <w:sz w:val="22"/>
          <w:szCs w:val="22"/>
        </w:rPr>
        <w:t>%).</w:t>
      </w:r>
      <w:r>
        <w:rPr>
          <w:bCs/>
        </w:rPr>
        <w:t xml:space="preserve">, которая является неотъемлемой частью настоящего договора. </w:t>
      </w:r>
    </w:p>
    <w:p w:rsidR="00DC0908" w:rsidRDefault="00DC0908" w:rsidP="00DC0908">
      <w:pPr>
        <w:ind w:firstLine="708"/>
        <w:jc w:val="both"/>
        <w:rPr>
          <w:sz w:val="22"/>
          <w:szCs w:val="22"/>
        </w:rPr>
      </w:pPr>
      <w:r>
        <w:rPr>
          <w:bCs/>
        </w:rPr>
        <w:t xml:space="preserve">3.2.Стоимость каждой партии состоящей из 6 штук (шести) определенную итогами торгов и согласованный </w:t>
      </w:r>
      <w:r w:rsidR="00857C66">
        <w:rPr>
          <w:bCs/>
        </w:rPr>
        <w:t>обеими Сторонами в приложении №___</w:t>
      </w:r>
      <w:r>
        <w:rPr>
          <w:bCs/>
        </w:rPr>
        <w:t xml:space="preserve"> </w:t>
      </w:r>
      <w:r>
        <w:rPr>
          <w:sz w:val="22"/>
          <w:szCs w:val="22"/>
        </w:rPr>
        <w:t xml:space="preserve">составляет </w:t>
      </w:r>
      <w:r w:rsidR="00857C66">
        <w:rPr>
          <w:sz w:val="22"/>
          <w:szCs w:val="22"/>
        </w:rPr>
        <w:t>000 000 рубля 00</w:t>
      </w:r>
      <w:r>
        <w:rPr>
          <w:sz w:val="22"/>
          <w:szCs w:val="22"/>
        </w:rPr>
        <w:t xml:space="preserve"> копейки (</w:t>
      </w:r>
      <w:r w:rsidR="00857C66">
        <w:rPr>
          <w:sz w:val="22"/>
          <w:szCs w:val="22"/>
        </w:rPr>
        <w:t>_______________________________________________________________) с НДС (20</w:t>
      </w:r>
      <w:r>
        <w:rPr>
          <w:sz w:val="22"/>
          <w:szCs w:val="22"/>
        </w:rPr>
        <w:t>%).</w:t>
      </w:r>
    </w:p>
    <w:p w:rsidR="00DC0908" w:rsidRDefault="00DC0908" w:rsidP="00DC090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3.3.Стоимость ремонта одного </w:t>
      </w:r>
      <w:proofErr w:type="spellStart"/>
      <w:r>
        <w:rPr>
          <w:sz w:val="22"/>
          <w:szCs w:val="22"/>
        </w:rPr>
        <w:t>колесно</w:t>
      </w:r>
      <w:proofErr w:type="spellEnd"/>
      <w:r>
        <w:rPr>
          <w:sz w:val="22"/>
          <w:szCs w:val="22"/>
        </w:rPr>
        <w:t xml:space="preserve"> – моторного блока с ревизией буксового узла и освидетельствованием колесной пары,</w:t>
      </w:r>
      <w:r>
        <w:rPr>
          <w:bCs/>
        </w:rPr>
        <w:t xml:space="preserve"> определенную итогами торгов и согласованную </w:t>
      </w:r>
      <w:r w:rsidR="00616437">
        <w:rPr>
          <w:bCs/>
        </w:rPr>
        <w:t>обеими Сторонами в приложении №___</w:t>
      </w:r>
      <w:r>
        <w:rPr>
          <w:bCs/>
        </w:rPr>
        <w:t>, составля</w:t>
      </w:r>
      <w:r w:rsidR="00616437">
        <w:rPr>
          <w:bCs/>
        </w:rPr>
        <w:t xml:space="preserve">ет 000 000 </w:t>
      </w:r>
      <w:proofErr w:type="gramStart"/>
      <w:r w:rsidR="00616437">
        <w:rPr>
          <w:bCs/>
        </w:rPr>
        <w:t>рублей  00</w:t>
      </w:r>
      <w:proofErr w:type="gramEnd"/>
      <w:r w:rsidR="00616437">
        <w:rPr>
          <w:bCs/>
        </w:rPr>
        <w:t xml:space="preserve"> копеек с НДС (20</w:t>
      </w:r>
      <w:r>
        <w:rPr>
          <w:bCs/>
        </w:rPr>
        <w:t xml:space="preserve">%).  </w:t>
      </w:r>
    </w:p>
    <w:p w:rsidR="00DC0908" w:rsidRDefault="00DC0908" w:rsidP="00DC0908">
      <w:pPr>
        <w:jc w:val="both"/>
        <w:rPr>
          <w:bCs/>
        </w:rPr>
      </w:pPr>
      <w:r>
        <w:rPr>
          <w:sz w:val="22"/>
          <w:szCs w:val="22"/>
        </w:rPr>
        <w:t xml:space="preserve">             3.4.</w:t>
      </w:r>
      <w:r>
        <w:rPr>
          <w:bCs/>
        </w:rPr>
        <w:t xml:space="preserve"> </w:t>
      </w:r>
      <w:r>
        <w:rPr>
          <w:sz w:val="22"/>
          <w:szCs w:val="22"/>
        </w:rPr>
        <w:t xml:space="preserve"> </w:t>
      </w:r>
      <w:r>
        <w:rPr>
          <w:bCs/>
        </w:rPr>
        <w:t>Заказчик, на основании счета Исполнителя, в течение 30 (</w:t>
      </w:r>
      <w:proofErr w:type="gramStart"/>
      <w:r>
        <w:rPr>
          <w:bCs/>
        </w:rPr>
        <w:t>тридцати)  календарных</w:t>
      </w:r>
      <w:proofErr w:type="gramEnd"/>
      <w:r>
        <w:rPr>
          <w:bCs/>
        </w:rPr>
        <w:t xml:space="preserve"> дней после выполнения работ и подписания акта сдачи-приемки выполненных работ, перечисляет Исполнителю сумму, определенную итогами торгов за партию из 6 штук (штук).</w:t>
      </w:r>
    </w:p>
    <w:p w:rsidR="00DC0908" w:rsidRDefault="00DC0908" w:rsidP="00DC0908">
      <w:pPr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3.5.   Расходы по доставке оборудования в ремонт и из ремонта включены в стоимость ремонта. </w:t>
      </w:r>
    </w:p>
    <w:p w:rsidR="00DC0908" w:rsidRDefault="00DC0908" w:rsidP="00DC0908">
      <w:pPr>
        <w:jc w:val="both"/>
      </w:pPr>
      <w:r>
        <w:rPr>
          <w:bCs/>
        </w:rPr>
        <w:lastRenderedPageBreak/>
        <w:t xml:space="preserve">            </w:t>
      </w:r>
      <w:r>
        <w:t>3.6. По письменному согласованию Сторон возможно изменение порядка и формы оплаты, которые указываются в Спецификациях.</w:t>
      </w:r>
    </w:p>
    <w:p w:rsidR="00DC0908" w:rsidRDefault="00DC0908" w:rsidP="00DC0908">
      <w:pPr>
        <w:ind w:firstLine="708"/>
        <w:jc w:val="both"/>
      </w:pPr>
      <w:r>
        <w:t>3.7. Исполнитель обязуется направить Заказчику счет - фактуру, оформленный в соответствии с требованиями пунктов 5 и 6 ст.169 Налогового кодекса РФ и иные документы, необходимые для принятия к вычету сумм НДС, предъявленных Исполнителем и уплаченных Заказчиком по настоящему договору в течение 5 дней после подписания акта выполненных работ обеими сторонами.</w:t>
      </w:r>
    </w:p>
    <w:p w:rsidR="00DC0908" w:rsidRDefault="00DC0908" w:rsidP="00DC0908">
      <w:pPr>
        <w:jc w:val="both"/>
      </w:pPr>
    </w:p>
    <w:p w:rsidR="00DC0908" w:rsidRDefault="00DC0908" w:rsidP="00DC0908">
      <w:pPr>
        <w:jc w:val="center"/>
        <w:rPr>
          <w:b/>
          <w:bCs/>
        </w:rPr>
      </w:pPr>
      <w:r>
        <w:rPr>
          <w:b/>
          <w:bCs/>
        </w:rPr>
        <w:t xml:space="preserve">4. Порядок сдачи – </w:t>
      </w:r>
      <w:proofErr w:type="gramStart"/>
      <w:r>
        <w:rPr>
          <w:b/>
          <w:bCs/>
        </w:rPr>
        <w:t>приемки  услуг</w:t>
      </w:r>
      <w:proofErr w:type="gramEnd"/>
    </w:p>
    <w:p w:rsidR="00DC0908" w:rsidRDefault="00DC0908" w:rsidP="00DC0908">
      <w:pPr>
        <w:jc w:val="center"/>
        <w:rPr>
          <w:b/>
          <w:bCs/>
        </w:rPr>
      </w:pPr>
    </w:p>
    <w:p w:rsidR="00DC0908" w:rsidRDefault="00DC0908" w:rsidP="00DC0908">
      <w:pPr>
        <w:tabs>
          <w:tab w:val="left" w:pos="810"/>
        </w:tabs>
        <w:jc w:val="both"/>
        <w:rPr>
          <w:bCs/>
        </w:rPr>
      </w:pPr>
      <w:r>
        <w:rPr>
          <w:b/>
          <w:bCs/>
        </w:rPr>
        <w:t xml:space="preserve">           </w:t>
      </w:r>
      <w:r>
        <w:rPr>
          <w:bCs/>
        </w:rPr>
        <w:t xml:space="preserve">4.1. Заказчик поставляет в ремонт не раз оборудованные в полной комплектации и с необходимой документацией (паспорт на тяговый электродвигатель и колесную пару) </w:t>
      </w:r>
      <w:proofErr w:type="spellStart"/>
      <w:r>
        <w:rPr>
          <w:bCs/>
        </w:rPr>
        <w:t>колесно</w:t>
      </w:r>
      <w:proofErr w:type="spellEnd"/>
      <w:r>
        <w:rPr>
          <w:bCs/>
        </w:rPr>
        <w:t xml:space="preserve"> – моторные блоки.</w:t>
      </w:r>
    </w:p>
    <w:p w:rsidR="00DC0908" w:rsidRDefault="00DC0908" w:rsidP="00DC0908">
      <w:pPr>
        <w:tabs>
          <w:tab w:val="left" w:pos="810"/>
        </w:tabs>
        <w:jc w:val="both"/>
        <w:rPr>
          <w:bCs/>
        </w:rPr>
      </w:pPr>
      <w:r>
        <w:rPr>
          <w:bCs/>
        </w:rPr>
        <w:t xml:space="preserve">            4.2. Поставка оборуд</w:t>
      </w:r>
      <w:r w:rsidR="00616437">
        <w:rPr>
          <w:bCs/>
        </w:rPr>
        <w:t>ование в ремонт осуществляется 2 (двумя</w:t>
      </w:r>
      <w:r>
        <w:rPr>
          <w:bCs/>
        </w:rPr>
        <w:t>) партиями по 6(шесть) штук каждая партия, согласно согласованного Сторонами графика поставки обор</w:t>
      </w:r>
      <w:r w:rsidR="00616437">
        <w:rPr>
          <w:bCs/>
        </w:rPr>
        <w:t>удования в ремонт (приложение №___</w:t>
      </w:r>
      <w:r>
        <w:rPr>
          <w:bCs/>
        </w:rPr>
        <w:t xml:space="preserve"> к договору).</w:t>
      </w:r>
    </w:p>
    <w:p w:rsidR="00DC0908" w:rsidRDefault="00DC0908" w:rsidP="00DC0908">
      <w:pPr>
        <w:tabs>
          <w:tab w:val="left" w:pos="810"/>
        </w:tabs>
        <w:jc w:val="both"/>
        <w:rPr>
          <w:bCs/>
        </w:rPr>
      </w:pPr>
      <w:r>
        <w:rPr>
          <w:bCs/>
        </w:rPr>
        <w:t xml:space="preserve">            4.3.</w:t>
      </w:r>
      <w:r w:rsidR="00E40538">
        <w:rPr>
          <w:bCs/>
        </w:rPr>
        <w:t xml:space="preserve"> </w:t>
      </w:r>
      <w:r>
        <w:rPr>
          <w:bCs/>
        </w:rPr>
        <w:t xml:space="preserve">Ремонтные работы выполняются на ремонтной базе Исполнителя по адресу: </w:t>
      </w:r>
    </w:p>
    <w:p w:rsidR="00DC0908" w:rsidRDefault="00616437" w:rsidP="00DC0908">
      <w:pPr>
        <w:tabs>
          <w:tab w:val="left" w:pos="810"/>
        </w:tabs>
        <w:jc w:val="both"/>
        <w:rPr>
          <w:b/>
          <w:bCs/>
        </w:rPr>
      </w:pPr>
      <w:r>
        <w:rPr>
          <w:bCs/>
        </w:rPr>
        <w:t>_____________________________________________________________________________</w:t>
      </w:r>
    </w:p>
    <w:p w:rsidR="00DC0908" w:rsidRDefault="00DC0908" w:rsidP="00DC0908">
      <w:pPr>
        <w:widowControl w:val="0"/>
        <w:ind w:firstLine="709"/>
        <w:jc w:val="both"/>
      </w:pPr>
      <w:r>
        <w:t xml:space="preserve">4.4.  Исполнитель принимает в ремонт оборудование при наличии письменной заявки </w:t>
      </w:r>
      <w:proofErr w:type="gramStart"/>
      <w:r>
        <w:t>За</w:t>
      </w:r>
      <w:r w:rsidR="00616437">
        <w:t>казчика  по</w:t>
      </w:r>
      <w:proofErr w:type="gramEnd"/>
      <w:r w:rsidR="00616437">
        <w:t xml:space="preserve"> форме приложения № ___</w:t>
      </w:r>
      <w:r>
        <w:t xml:space="preserve"> к Договору (далее – Заявка) на проведение ремонта. Заявка должна содержать указание на тип, серию оборудования, объем работ, срок выполнения работ, предоставление Заказчиком материалов, запасных частей (при необходимости) и прочие условия.</w:t>
      </w:r>
    </w:p>
    <w:p w:rsidR="00DC0908" w:rsidRDefault="00616437" w:rsidP="00DC0908">
      <w:pPr>
        <w:jc w:val="both"/>
      </w:pPr>
      <w:r>
        <w:t xml:space="preserve">Дата </w:t>
      </w:r>
      <w:r w:rsidR="00DC0908">
        <w:t xml:space="preserve">поступления оборудования в ремонт подтверждается отметкой о получении оборудования Исполнителем, указанной в товарно-транспортной накладной (Транспортной железнодорожной накладной формы ГУ-27у-ВЦ, в случае поставки железнодорожным транспортом). Исполнитель обязуется направить Заказчику копию товарно-транспортной накладной в срок не позднее 5 (пяти) рабочих дней с момента передачи оборудования в ремонт. </w:t>
      </w:r>
    </w:p>
    <w:p w:rsidR="00DC0908" w:rsidRDefault="00DC0908" w:rsidP="00DC0908">
      <w:pPr>
        <w:ind w:firstLine="708"/>
        <w:jc w:val="both"/>
      </w:pPr>
      <w:r>
        <w:t>4.5. В случае обнаружения непригодности сдаваемого оборудования или нецелесообразности ремонта, Исполнитель и Заказчик   составляют соответствующий акт.</w:t>
      </w:r>
    </w:p>
    <w:p w:rsidR="00DC0908" w:rsidRDefault="00DC0908" w:rsidP="00DC0908">
      <w:pPr>
        <w:ind w:firstLine="708"/>
        <w:jc w:val="both"/>
      </w:pPr>
      <w:r>
        <w:t>4.6.</w:t>
      </w:r>
      <w:r w:rsidR="00E40538">
        <w:t xml:space="preserve"> </w:t>
      </w:r>
      <w:bookmarkStart w:id="0" w:name="_GoBack"/>
      <w:bookmarkEnd w:id="0"/>
      <w:r>
        <w:t xml:space="preserve">Стоимость ремонта конкретного оборудования определяется Исполнителем после проведения разбора узлов и агрегатов, при отсутствии деталей и/или установлении ненормально изношенных деталей не входящих в цикловые работы составляется дефектный акт. Исполнитель вызывает Заказчика на составление дефектного акта за 3 календарных дня. В случае неявки представителя в назначенную дату дефектный акт, не являющийся основанием изменения стоимости согласованных цикловых </w:t>
      </w:r>
      <w:r w:rsidR="00180826">
        <w:t>работ, указанных в приложении №___</w:t>
      </w:r>
      <w:r>
        <w:t xml:space="preserve"> к настоящему договору, составляется в одностороннем порядке с обязательным предоставлением Заказчику. В случае выявления на основании дефектного акта ненормально изношенны</w:t>
      </w:r>
      <w:r w:rsidR="00616437">
        <w:t xml:space="preserve">х деталей, подлежащих замене и </w:t>
      </w:r>
      <w:r>
        <w:t>не входящих в согласо</w:t>
      </w:r>
      <w:r w:rsidR="00616437">
        <w:t>ванные сторонами в приложении №____</w:t>
      </w:r>
      <w:r>
        <w:t xml:space="preserve"> цикловые работы Исполнитель приостанавливает течение срока работ в одностороннем порядке и направляет Заказчику на согласование стоимость установки отсутствующих и/или замены ненормально изношенных деталей не входящих в цикловые работы (дополнительные работы). Заказчик обязан согласовать дополнительные работы в течение 10 календарных дней с момента направления Исполнителем дефектного акта.</w:t>
      </w:r>
    </w:p>
    <w:p w:rsidR="00DC0908" w:rsidRDefault="00DC0908" w:rsidP="00DC0908">
      <w:pPr>
        <w:ind w:firstLine="708"/>
        <w:jc w:val="both"/>
      </w:pPr>
      <w:r>
        <w:t xml:space="preserve">4.7. В случае, если Заказчик не согласен с объемом и суммой ремонта, Заказчик вправе отказаться от ремонта оборудования, при этом обязуется вывезти оборудование в 10-дневный срок. В случае согласия сторонами подписывается дополнительное соглашение об увеличении стоимости ремонта конкретного оборудования на сумму стоимости работ и стоимости заменяемых ненормально изношенных деталей не входящих в цикловые работы </w:t>
      </w:r>
      <w:r>
        <w:lastRenderedPageBreak/>
        <w:t>в срок, указанный в пункте 4.3 Договора. С даты подписании дополнительного соглашения сторонами срок ремонта возобновляется.</w:t>
      </w:r>
    </w:p>
    <w:p w:rsidR="00DC0908" w:rsidRDefault="00DC0908" w:rsidP="00DC0908">
      <w:pPr>
        <w:ind w:firstLine="708"/>
        <w:jc w:val="both"/>
      </w:pPr>
      <w:r>
        <w:t>4.8.Срок ремонта оборудования определяется Исполнителем на основании ведомости дефектов и согласовывается сторонами в Спецификациях и может приостанавливаться на основании п. 4.3</w:t>
      </w:r>
      <w:proofErr w:type="gramStart"/>
      <w:r>
        <w:t>. и</w:t>
      </w:r>
      <w:proofErr w:type="gramEnd"/>
      <w:r>
        <w:t xml:space="preserve"> 4.4.</w:t>
      </w:r>
    </w:p>
    <w:p w:rsidR="00DC0908" w:rsidRDefault="00DC0908" w:rsidP="00DC0908">
      <w:pPr>
        <w:ind w:firstLine="708"/>
        <w:jc w:val="both"/>
      </w:pPr>
      <w:r>
        <w:t xml:space="preserve">4.9. Исполнитель уведомляет Заказчика о готовности оборудования телеграммой (факсом, </w:t>
      </w:r>
      <w:proofErr w:type="gramStart"/>
      <w:r>
        <w:t>письмом)  в</w:t>
      </w:r>
      <w:proofErr w:type="gramEnd"/>
      <w:r>
        <w:t xml:space="preserve"> течение 2-х дней с момента сдачи оборудования на склад готовой продукции Исполнителя.</w:t>
      </w:r>
    </w:p>
    <w:p w:rsidR="00DC0908" w:rsidRDefault="00DC0908" w:rsidP="00DC0908">
      <w:pPr>
        <w:ind w:firstLine="708"/>
        <w:jc w:val="both"/>
      </w:pPr>
      <w:r>
        <w:t>4.10. Приемка выполненных работ/оказанных услуг осуществляется сторонами на территории Исполнителя. По результатам стороны подписывают Акт сдачи-приемки оказанных услуг/выполненных работ, либо Заказчик представляет письменный мотивированный отказ в приемке выполненных работ в случае выявления недостатков в выполненной работе. Если в указанный в настоящем пункте Договора срок оборудование Заказчиком не принято и акты не подписаны, а также не представлен письменный мотивированный отказ от приемки оборудования и подписания актов, то в таком случае, работы считаются принятыми и акты подписываются Исполнителем в одностороннем порядке. С момента подписания актов в одностороннем порядке Заказчик обязан оплатить выполненные Исполнителем работы в полном объеме в срок, установленный Договором или соответствующей Спецификацией.</w:t>
      </w:r>
    </w:p>
    <w:p w:rsidR="00DC0908" w:rsidRDefault="00DC0908" w:rsidP="00DC0908">
      <w:pPr>
        <w:ind w:firstLine="708"/>
        <w:jc w:val="both"/>
      </w:pPr>
      <w:r>
        <w:t xml:space="preserve">Заказчик, после подписания акта, указанного в настоящем пункте либо его уполномоченный представитель, на основании надлежащим образом    оформленной доверенности, вывозит отремонтированное оборудование в течение 10 (десяти) дней. Одновременно с оборудованием </w:t>
      </w:r>
      <w:proofErr w:type="gramStart"/>
      <w:r>
        <w:t>Исполнитель  передает</w:t>
      </w:r>
      <w:proofErr w:type="gramEnd"/>
      <w:r>
        <w:t xml:space="preserve"> Заказчику подписанный акт сдачи-приемки выполненных работ, заполненную техническую документацию о проведенных ремонтах с сопроводительным письмом, где ставится представителем Заказчика отметка об их получении.</w:t>
      </w:r>
    </w:p>
    <w:p w:rsidR="00DC0908" w:rsidRDefault="00DC0908" w:rsidP="00DC0908">
      <w:pPr>
        <w:ind w:firstLine="708"/>
        <w:jc w:val="both"/>
      </w:pPr>
      <w:r>
        <w:t>4.11. Заказчик обязан в течение 30 календарных дней с момента подписания акта сдачи-приемки выполненных работ/оказанных услуг оплатить.</w:t>
      </w:r>
    </w:p>
    <w:p w:rsidR="00DC0908" w:rsidRDefault="00DC0908" w:rsidP="00DC0908">
      <w:pPr>
        <w:ind w:firstLine="708"/>
        <w:jc w:val="both"/>
      </w:pPr>
      <w:r>
        <w:t>4.12. В случае обнаружения дефектов (скрытых недостатков) оборудования в процессе приемки, монтажа и в течение гарантийного срока, уведомление о вызове представителя Исполнителя направляется телеграммой в течение 1 (одного) рабочего дня с момента обнаружения.</w:t>
      </w:r>
    </w:p>
    <w:p w:rsidR="00DC0908" w:rsidRDefault="00DC0908" w:rsidP="00DC0908">
      <w:pPr>
        <w:ind w:firstLine="708"/>
        <w:jc w:val="both"/>
      </w:pPr>
      <w:r>
        <w:t>Исполнитель оповещает уведомлением Заказчика с момента получения письменного уведомления о направлении своего полномочного представителя в определенную календарную дату для участия в составлении соответствующего акта для определения причин поломки и порядка и времени их устранения.</w:t>
      </w:r>
    </w:p>
    <w:p w:rsidR="00DC0908" w:rsidRDefault="00DC0908" w:rsidP="00DC0908">
      <w:pPr>
        <w:ind w:firstLine="708"/>
        <w:jc w:val="both"/>
      </w:pPr>
      <w:r>
        <w:t>4.13. В случае неполучения ответа на уведомление от Исполнителя в вышеуказанный срок или в случае неявки представителя Исполнителя в течение 3(трех) дней с момента получения уведомления, соответствующий Акт составляется по выбору Заказчика:</w:t>
      </w:r>
    </w:p>
    <w:p w:rsidR="00DC0908" w:rsidRDefault="00DC0908" w:rsidP="00DC0908">
      <w:pPr>
        <w:jc w:val="both"/>
      </w:pPr>
      <w:r>
        <w:t xml:space="preserve">       -   в одностороннем порядке;</w:t>
      </w:r>
    </w:p>
    <w:p w:rsidR="00DC0908" w:rsidRDefault="00DC0908" w:rsidP="00DC0908">
      <w:pPr>
        <w:jc w:val="both"/>
      </w:pPr>
      <w:r>
        <w:t xml:space="preserve">       -   комиссией с участием </w:t>
      </w:r>
      <w:proofErr w:type="gramStart"/>
      <w:r>
        <w:t>эксперта  Кузбасской</w:t>
      </w:r>
      <w:proofErr w:type="gramEnd"/>
      <w:r>
        <w:t xml:space="preserve"> Торгово-промышленной палаты РФ.</w:t>
      </w:r>
    </w:p>
    <w:p w:rsidR="00DC0908" w:rsidRDefault="00DC0908" w:rsidP="00DC0908">
      <w:pPr>
        <w:jc w:val="both"/>
      </w:pPr>
      <w:r>
        <w:t xml:space="preserve">В случае возникновения разногласий между Заказчиком и Исполнителем по поводу комиссии (при участии представителя Исполнителя в составлении соответствующего акта и подписании акта с особым мнением), Заказчик вправе привлечь </w:t>
      </w:r>
      <w:proofErr w:type="gramStart"/>
      <w:r>
        <w:t>эксперта  Кузбасской</w:t>
      </w:r>
      <w:proofErr w:type="gramEnd"/>
      <w:r>
        <w:t xml:space="preserve"> Торгово-промышленной  палаты РФ, экспертное заключение которого является обязательным для обеих сторон. </w:t>
      </w:r>
    </w:p>
    <w:p w:rsidR="00DC0908" w:rsidRDefault="00DC0908" w:rsidP="00DC0908">
      <w:pPr>
        <w:jc w:val="both"/>
      </w:pPr>
      <w:r>
        <w:t>Расходы, связанные с монтажом, демонтажем, доставкой оборудования, в котором обнаружены недостатки, проведением экспертизы и иные убытки, связанные с некачественным проведением ремонта и устранением его недостатков, возмещается виновной стороной.</w:t>
      </w:r>
    </w:p>
    <w:p w:rsidR="00DC0908" w:rsidRDefault="00DC0908" w:rsidP="00DC0908">
      <w:pPr>
        <w:ind w:firstLine="708"/>
        <w:jc w:val="both"/>
      </w:pPr>
      <w:r>
        <w:rPr>
          <w:color w:val="000000"/>
        </w:rPr>
        <w:t>4.14.</w:t>
      </w:r>
      <w:r>
        <w:t xml:space="preserve"> Исполнитель выполняет требования Заказчика (согласно ст.723 ГК РФ) в сроки, указанные в двухстороннем акте. </w:t>
      </w:r>
    </w:p>
    <w:p w:rsidR="00DC0908" w:rsidRDefault="00DC0908" w:rsidP="00DC0908">
      <w:pPr>
        <w:ind w:firstLine="708"/>
        <w:jc w:val="both"/>
      </w:pPr>
    </w:p>
    <w:p w:rsidR="00DC0908" w:rsidRDefault="00DC0908" w:rsidP="00DC0908">
      <w:pPr>
        <w:jc w:val="center"/>
        <w:rPr>
          <w:b/>
          <w:bCs/>
        </w:rPr>
      </w:pPr>
    </w:p>
    <w:p w:rsidR="00DC0908" w:rsidRDefault="00DC0908" w:rsidP="00DC0908">
      <w:pPr>
        <w:jc w:val="center"/>
        <w:rPr>
          <w:b/>
          <w:bCs/>
        </w:rPr>
      </w:pPr>
      <w:r>
        <w:rPr>
          <w:b/>
          <w:bCs/>
        </w:rPr>
        <w:t>5. Форс-мажор</w:t>
      </w:r>
    </w:p>
    <w:p w:rsidR="00DC0908" w:rsidRDefault="00DC0908" w:rsidP="00DC0908">
      <w:pPr>
        <w:jc w:val="center"/>
        <w:rPr>
          <w:b/>
          <w:bCs/>
        </w:rPr>
      </w:pPr>
    </w:p>
    <w:p w:rsidR="00DC0908" w:rsidRDefault="00DC0908" w:rsidP="00DC0908">
      <w:pPr>
        <w:ind w:firstLine="708"/>
        <w:jc w:val="both"/>
      </w:pPr>
      <w:r>
        <w:t xml:space="preserve">5.1. В случае не возможности полного или частичного исполнения одной из сторон обязательств по настоящему договору вследствие наступления обстоятельств непреодолимой силы, срок исполнения обстоятельств по договору переносится </w:t>
      </w:r>
      <w:proofErr w:type="spellStart"/>
      <w:r>
        <w:t>соразмеримо</w:t>
      </w:r>
      <w:proofErr w:type="spellEnd"/>
      <w:r>
        <w:t xml:space="preserve"> времени, в течение которого будут действовать такие обстоятельства.</w:t>
      </w:r>
    </w:p>
    <w:p w:rsidR="00DC0908" w:rsidRDefault="00DC0908" w:rsidP="00DC0908">
      <w:pPr>
        <w:jc w:val="both"/>
      </w:pPr>
      <w:r>
        <w:t>Если эти обстоятельства будут продолжаться более 3(трех) месяцев, то стороны согласовывают условия дальнейшей отсрочки исполнения обязательств по договору либо его расторжения.</w:t>
      </w:r>
    </w:p>
    <w:p w:rsidR="00DC0908" w:rsidRDefault="00DC0908" w:rsidP="00DC0908">
      <w:pPr>
        <w:ind w:firstLine="708"/>
        <w:jc w:val="both"/>
      </w:pPr>
      <w:r>
        <w:t>5.2. Сторона, которая не в состоянии выполнить свои обязательства по договору, должна немедленно известить другую сторону о начале и прекращении действий, обстоятельств, препятствующих исполнению обязательств.</w:t>
      </w:r>
    </w:p>
    <w:p w:rsidR="00DC0908" w:rsidRDefault="00DC0908" w:rsidP="00DC0908">
      <w:pPr>
        <w:ind w:firstLine="708"/>
        <w:jc w:val="center"/>
        <w:rPr>
          <w:b/>
          <w:bCs/>
        </w:rPr>
      </w:pPr>
      <w:r>
        <w:rPr>
          <w:b/>
          <w:bCs/>
        </w:rPr>
        <w:t>6. Порядок разрешения споров и ответственность</w:t>
      </w:r>
    </w:p>
    <w:p w:rsidR="00DC0908" w:rsidRDefault="00DC0908" w:rsidP="00DC0908">
      <w:pPr>
        <w:ind w:firstLine="708"/>
        <w:jc w:val="center"/>
        <w:rPr>
          <w:b/>
          <w:bCs/>
        </w:rPr>
      </w:pPr>
    </w:p>
    <w:p w:rsidR="00DC0908" w:rsidRDefault="00DC0908" w:rsidP="00DC0908">
      <w:pPr>
        <w:ind w:firstLine="708"/>
        <w:jc w:val="both"/>
      </w:pPr>
      <w:r>
        <w:t xml:space="preserve">6.1. В случае неисполнения или </w:t>
      </w:r>
      <w:proofErr w:type="gramStart"/>
      <w:r>
        <w:t>ненадлежащего  исполнения</w:t>
      </w:r>
      <w:proofErr w:type="gramEnd"/>
      <w:r>
        <w:t xml:space="preserve"> обязательств по настоящему договору стороны несут ответственность в соответствии с действующим законодательством РФ.</w:t>
      </w:r>
    </w:p>
    <w:p w:rsidR="00DC0908" w:rsidRDefault="00DC0908" w:rsidP="00DC0908">
      <w:pPr>
        <w:ind w:firstLine="708"/>
        <w:jc w:val="both"/>
      </w:pPr>
      <w:r>
        <w:t>6.2. Все возникающие в процессе исполнения договора противоречия стороны стремятся разрешить путем мирных переговоров.</w:t>
      </w:r>
    </w:p>
    <w:p w:rsidR="00DC0908" w:rsidRDefault="00DC0908" w:rsidP="00DC0908">
      <w:pPr>
        <w:ind w:firstLine="708"/>
        <w:jc w:val="both"/>
      </w:pPr>
      <w:r>
        <w:t xml:space="preserve">Если стороны в разумный срок не придут к согласию, споры передаются на </w:t>
      </w:r>
      <w:proofErr w:type="gramStart"/>
      <w:r>
        <w:t>рассмотрение  арбитражного</w:t>
      </w:r>
      <w:proofErr w:type="gramEnd"/>
      <w:r>
        <w:t xml:space="preserve"> суда Кемеровской области.</w:t>
      </w:r>
    </w:p>
    <w:p w:rsidR="00DC0908" w:rsidRDefault="00DC0908" w:rsidP="00DC0908">
      <w:pPr>
        <w:ind w:firstLine="708"/>
        <w:jc w:val="both"/>
      </w:pPr>
      <w:r>
        <w:t xml:space="preserve">6.3. По спорам, возникающим в процессе исполнения настоящего договора, обязателен досудебный (претензионный) порядок урегулирования. Сторона, получившая претензию, обязана в 30-дневный </w:t>
      </w:r>
      <w:proofErr w:type="gramStart"/>
      <w:r>
        <w:t>срок  со</w:t>
      </w:r>
      <w:proofErr w:type="gramEnd"/>
      <w:r>
        <w:t xml:space="preserve"> дня ее получения</w:t>
      </w:r>
      <w:r>
        <w:rPr>
          <w:color w:val="000000"/>
        </w:rPr>
        <w:t xml:space="preserve"> рассмотреть</w:t>
      </w:r>
      <w:r>
        <w:t xml:space="preserve"> претензию и дать мотивированный письменный ответ.</w:t>
      </w:r>
    </w:p>
    <w:p w:rsidR="00DC0908" w:rsidRDefault="00DC0908" w:rsidP="00DC0908">
      <w:pPr>
        <w:ind w:firstLine="708"/>
        <w:jc w:val="both"/>
      </w:pPr>
      <w:r>
        <w:t>6.4. В случае предъявления Заказчиком претензии Исполнителю за невыполнение или ненадлежащее исполнение условий настоящего договора, размер требований, включая санкции, определяются согласно условиям настоящего договора. Заказчик в праве не применять предусмотренные в договоре штрафные санкции (неустойку).</w:t>
      </w:r>
    </w:p>
    <w:p w:rsidR="00DC0908" w:rsidRDefault="00DC0908" w:rsidP="00DC0908">
      <w:pPr>
        <w:ind w:firstLine="708"/>
        <w:jc w:val="both"/>
      </w:pPr>
      <w:r>
        <w:t>6.5. В случае нарушения срока ремонта оборудования, предусмотренного в Спецификациях, Исполнитель уплачивает Заказчику пеню в размере 0,03% от стоимости ремонта за каждый день просрочки.</w:t>
      </w:r>
    </w:p>
    <w:p w:rsidR="00DC0908" w:rsidRDefault="00DC0908" w:rsidP="00DC0908">
      <w:pPr>
        <w:ind w:firstLine="708"/>
        <w:jc w:val="both"/>
        <w:rPr>
          <w:b/>
          <w:bCs/>
        </w:rPr>
      </w:pPr>
      <w:r>
        <w:t xml:space="preserve">6.6. В случае нарушения Заказчиком сроков оплаты, Заказчик уплачивает пеню в размере 0,03% от </w:t>
      </w:r>
      <w:r>
        <w:rPr>
          <w:color w:val="000000"/>
        </w:rPr>
        <w:t>суммы задолженности</w:t>
      </w:r>
      <w:r>
        <w:rPr>
          <w:color w:val="FF0000"/>
        </w:rPr>
        <w:t xml:space="preserve"> </w:t>
      </w:r>
      <w:r>
        <w:t xml:space="preserve">за каждый день просрочки. </w:t>
      </w:r>
      <w:r>
        <w:rPr>
          <w:b/>
          <w:bCs/>
        </w:rPr>
        <w:t xml:space="preserve">   </w:t>
      </w:r>
    </w:p>
    <w:p w:rsidR="00DC0908" w:rsidRDefault="00DC0908" w:rsidP="00DC0908">
      <w:pPr>
        <w:ind w:firstLine="708"/>
        <w:jc w:val="both"/>
        <w:rPr>
          <w:bCs/>
        </w:rPr>
      </w:pPr>
      <w:r>
        <w:rPr>
          <w:color w:val="000000"/>
        </w:rPr>
        <w:t>6.7. В случае если Заказчику будет отказано в вычете НДС или признании расходов по причине выявления налоговой недобросовестности Исполнителя, то Исполнитель обязуется возместить Заказчику ущерб в сумме невозмещенного НДС и до начисленных налогов</w:t>
      </w:r>
      <w:r>
        <w:rPr>
          <w:bCs/>
          <w:color w:val="000000"/>
        </w:rPr>
        <w:t>, а также причитающихся пеней и штрафов</w:t>
      </w:r>
      <w:r>
        <w:rPr>
          <w:bCs/>
        </w:rPr>
        <w:t>. Основанием для возмещения является вступившее в законную силу решение суда, согласно которому требования налогового органа являются обоснованными.</w:t>
      </w:r>
    </w:p>
    <w:p w:rsidR="00DC0908" w:rsidRDefault="00DC0908" w:rsidP="00DC0908">
      <w:pPr>
        <w:ind w:firstLine="708"/>
        <w:jc w:val="both"/>
        <w:rPr>
          <w:b/>
          <w:bCs/>
          <w:color w:val="FF00FF"/>
        </w:rPr>
      </w:pPr>
      <w:r>
        <w:rPr>
          <w:b/>
          <w:bCs/>
          <w:color w:val="FF00FF"/>
        </w:rPr>
        <w:t xml:space="preserve">                                      </w:t>
      </w:r>
    </w:p>
    <w:p w:rsidR="00DC0908" w:rsidRDefault="00DC0908" w:rsidP="00DC090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7. Заключительные положения</w:t>
      </w:r>
    </w:p>
    <w:p w:rsidR="00DC0908" w:rsidRDefault="00DC0908" w:rsidP="00DC0908">
      <w:pPr>
        <w:jc w:val="center"/>
        <w:rPr>
          <w:b/>
          <w:bCs/>
          <w:color w:val="000000"/>
        </w:rPr>
      </w:pPr>
    </w:p>
    <w:p w:rsidR="00DC0908" w:rsidRDefault="00DC0908" w:rsidP="00DC0908">
      <w:pPr>
        <w:ind w:firstLine="708"/>
        <w:jc w:val="both"/>
        <w:rPr>
          <w:color w:val="000000"/>
        </w:rPr>
      </w:pPr>
      <w:r>
        <w:rPr>
          <w:color w:val="000000"/>
        </w:rPr>
        <w:t>7.1. Срок действия договора с момента подписания обеими сторонами и по 31 декабря 2</w:t>
      </w:r>
      <w:r w:rsidR="00616437">
        <w:rPr>
          <w:color w:val="000000"/>
        </w:rPr>
        <w:t>019</w:t>
      </w:r>
      <w:r>
        <w:rPr>
          <w:color w:val="000000"/>
        </w:rPr>
        <w:t xml:space="preserve">г., а в части вытекающих из настоящего договора обязательств, срок исполнения которых наступает после истечения срока действия договора - до полного исполнения таких обязательств. </w:t>
      </w:r>
    </w:p>
    <w:p w:rsidR="00DC0908" w:rsidRDefault="00DC0908" w:rsidP="00DC0908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Если до истечения срока действия настоящего договора ни одна из </w:t>
      </w:r>
      <w:proofErr w:type="gramStart"/>
      <w:r>
        <w:rPr>
          <w:color w:val="000000"/>
        </w:rPr>
        <w:t>сторон  не</w:t>
      </w:r>
      <w:proofErr w:type="gramEnd"/>
      <w:r>
        <w:rPr>
          <w:color w:val="000000"/>
        </w:rPr>
        <w:t xml:space="preserve"> заявила о его расторжении, договор считается пролонгированным на  один год.</w:t>
      </w:r>
    </w:p>
    <w:p w:rsidR="00DC0908" w:rsidRDefault="00DC0908" w:rsidP="00DC0908">
      <w:pPr>
        <w:tabs>
          <w:tab w:val="left" w:pos="2340"/>
        </w:tabs>
        <w:ind w:firstLine="708"/>
        <w:jc w:val="both"/>
        <w:rPr>
          <w:color w:val="000000"/>
        </w:rPr>
      </w:pPr>
      <w:r>
        <w:rPr>
          <w:color w:val="000000"/>
        </w:rPr>
        <w:lastRenderedPageBreak/>
        <w:t>7.2. Договор может быть дополнен, изменен по взаимному соглашению Сторон. Все дополнения и изменения к настоящему договору действительны лишь в том случае, если они совершены в       письменной форме и подписаны обеими сторонами.</w:t>
      </w:r>
    </w:p>
    <w:p w:rsidR="00DC0908" w:rsidRDefault="00DC0908" w:rsidP="00DC0908">
      <w:pPr>
        <w:ind w:firstLine="708"/>
        <w:jc w:val="both"/>
        <w:rPr>
          <w:color w:val="000000"/>
        </w:rPr>
      </w:pPr>
      <w:r>
        <w:rPr>
          <w:color w:val="000000"/>
        </w:rPr>
        <w:t>7.3. При направлении сторонами документов в процессе исполнения договора по факсу, по электронной почте, последующее предоставление оригиналов обязательно.</w:t>
      </w:r>
    </w:p>
    <w:p w:rsidR="00DC0908" w:rsidRDefault="00DC0908" w:rsidP="00DC0908">
      <w:pPr>
        <w:ind w:firstLine="708"/>
        <w:jc w:val="both"/>
        <w:rPr>
          <w:color w:val="000000"/>
        </w:rPr>
      </w:pPr>
      <w:r>
        <w:rPr>
          <w:color w:val="000000"/>
        </w:rPr>
        <w:t>7.4. При заключении настоящего договора Исполнитель обязан предоставить: свидетельство о государственной регистрации; свидетельство о постановке на налоговый учет; свидетельство о внесении   в единый государственный реестр; информационное письмо Управления Статистики; бухгалтерский баланс за последний отчетный период; выписку из Устава, содержащие сведения о местонахождении, видах деятельности Исполнителя, его почтовом адресе, сроке полномочия единого, исполнительного органа, а также документ, подтверждающий полномочия единого, исполнительного органа (протокол об избрании, решении о назначении).</w:t>
      </w:r>
    </w:p>
    <w:p w:rsidR="00DC0908" w:rsidRDefault="00DC0908" w:rsidP="00DC0908">
      <w:pPr>
        <w:jc w:val="center"/>
        <w:rPr>
          <w:b/>
          <w:bCs/>
          <w:color w:val="000000"/>
        </w:rPr>
      </w:pPr>
    </w:p>
    <w:p w:rsidR="00DC0908" w:rsidRDefault="00DC0908" w:rsidP="00DC0908">
      <w:pPr>
        <w:jc w:val="center"/>
        <w:rPr>
          <w:b/>
          <w:bCs/>
          <w:color w:val="000000"/>
          <w:sz w:val="22"/>
          <w:szCs w:val="22"/>
        </w:rPr>
      </w:pPr>
    </w:p>
    <w:p w:rsidR="00DC0908" w:rsidRDefault="00DC0908" w:rsidP="00DC0908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8. Юридические адреса </w:t>
      </w:r>
      <w:proofErr w:type="gramStart"/>
      <w:r>
        <w:rPr>
          <w:b/>
          <w:bCs/>
          <w:color w:val="000000"/>
          <w:sz w:val="22"/>
          <w:szCs w:val="22"/>
        </w:rPr>
        <w:t>и  реквизиты</w:t>
      </w:r>
      <w:proofErr w:type="gramEnd"/>
      <w:r>
        <w:rPr>
          <w:b/>
          <w:bCs/>
          <w:color w:val="000000"/>
          <w:sz w:val="22"/>
          <w:szCs w:val="22"/>
        </w:rPr>
        <w:t xml:space="preserve">  сторон</w:t>
      </w:r>
    </w:p>
    <w:p w:rsidR="00DC0908" w:rsidRDefault="00DC0908" w:rsidP="00DC090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</w:t>
      </w:r>
    </w:p>
    <w:p w:rsidR="00DC0908" w:rsidRDefault="00DC0908" w:rsidP="00DC090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Заказчик:</w:t>
      </w:r>
    </w:p>
    <w:p w:rsidR="00DC0908" w:rsidRDefault="00DC0908" w:rsidP="00DC0908">
      <w:pPr>
        <w:widowControl w:val="0"/>
        <w:tabs>
          <w:tab w:val="left" w:pos="851"/>
        </w:tabs>
        <w:ind w:left="317"/>
        <w:outlineLvl w:val="1"/>
        <w:rPr>
          <w:b/>
          <w:snapToGrid w:val="0"/>
          <w:szCs w:val="20"/>
        </w:rPr>
      </w:pPr>
    </w:p>
    <w:p w:rsidR="00DC0908" w:rsidRDefault="00DC0908" w:rsidP="00DC0908">
      <w:pPr>
        <w:widowControl w:val="0"/>
        <w:tabs>
          <w:tab w:val="left" w:pos="851"/>
        </w:tabs>
        <w:ind w:left="317"/>
        <w:outlineLvl w:val="1"/>
        <w:rPr>
          <w:b/>
          <w:snapToGrid w:val="0"/>
          <w:szCs w:val="20"/>
        </w:rPr>
      </w:pPr>
      <w:r>
        <w:rPr>
          <w:b/>
          <w:snapToGrid w:val="0"/>
          <w:szCs w:val="20"/>
        </w:rPr>
        <w:t>Общество с ограниченной ответственностью «</w:t>
      </w:r>
      <w:proofErr w:type="spellStart"/>
      <w:r>
        <w:rPr>
          <w:b/>
          <w:snapToGrid w:val="0"/>
          <w:szCs w:val="20"/>
        </w:rPr>
        <w:t>Талдинское</w:t>
      </w:r>
      <w:proofErr w:type="spellEnd"/>
      <w:r>
        <w:rPr>
          <w:b/>
          <w:snapToGrid w:val="0"/>
          <w:szCs w:val="20"/>
        </w:rPr>
        <w:t xml:space="preserve"> погрузочно-транспортное предприятие»</w:t>
      </w:r>
    </w:p>
    <w:p w:rsidR="00DC0908" w:rsidRDefault="00DC0908" w:rsidP="00DC0908">
      <w:pPr>
        <w:ind w:left="317"/>
        <w:jc w:val="both"/>
      </w:pPr>
      <w:r>
        <w:t xml:space="preserve">653206, Кемеровская обл., </w:t>
      </w:r>
      <w:proofErr w:type="spellStart"/>
      <w:r>
        <w:t>Прокопьевский</w:t>
      </w:r>
      <w:proofErr w:type="spellEnd"/>
      <w:r>
        <w:t xml:space="preserve"> р-он, с. </w:t>
      </w:r>
      <w:proofErr w:type="spellStart"/>
      <w:r>
        <w:t>Терентьевское</w:t>
      </w:r>
      <w:proofErr w:type="spellEnd"/>
      <w:r>
        <w:t>, ул. Центральная, д.15</w:t>
      </w:r>
    </w:p>
    <w:p w:rsidR="00DC0908" w:rsidRDefault="00DC0908" w:rsidP="00DC0908">
      <w:pPr>
        <w:ind w:left="317"/>
        <w:jc w:val="both"/>
      </w:pPr>
      <w:r>
        <w:t>ИНН 4223036128 КПП422301001    ОГРН 1044223003637 ОКПО 72290759 БИК 046577768</w:t>
      </w:r>
    </w:p>
    <w:p w:rsidR="00DC0908" w:rsidRDefault="00DC0908" w:rsidP="00DC0908">
      <w:pPr>
        <w:jc w:val="both"/>
      </w:pPr>
      <w:r>
        <w:t xml:space="preserve">     </w:t>
      </w:r>
      <w:proofErr w:type="gramStart"/>
      <w:r>
        <w:t>р</w:t>
      </w:r>
      <w:proofErr w:type="gramEnd"/>
      <w:r>
        <w:t>/с 40702810306000000088  к/с 30101810500000000768</w:t>
      </w:r>
    </w:p>
    <w:p w:rsidR="00DC0908" w:rsidRDefault="00DC0908" w:rsidP="00DC0908">
      <w:pPr>
        <w:ind w:left="317"/>
        <w:jc w:val="both"/>
      </w:pPr>
      <w:proofErr w:type="gramStart"/>
      <w:r>
        <w:t>филиал</w:t>
      </w:r>
      <w:proofErr w:type="gramEnd"/>
      <w:r>
        <w:t xml:space="preserve"> ООО КБ Кольцо Урала г. Кемерово</w:t>
      </w:r>
    </w:p>
    <w:p w:rsidR="00DC0908" w:rsidRDefault="00DC0908" w:rsidP="00DC0908">
      <w:pPr>
        <w:ind w:firstLine="708"/>
        <w:rPr>
          <w:b/>
        </w:rPr>
      </w:pPr>
      <w:r>
        <w:t>Тел. 8 (3843) 790-249</w:t>
      </w:r>
    </w:p>
    <w:p w:rsidR="00DC0908" w:rsidRDefault="00DC0908" w:rsidP="00DC0908">
      <w:pPr>
        <w:rPr>
          <w:b/>
        </w:rPr>
      </w:pPr>
    </w:p>
    <w:p w:rsidR="00DC0908" w:rsidRDefault="00DC0908" w:rsidP="00DC0908">
      <w:pPr>
        <w:ind w:firstLine="708"/>
        <w:rPr>
          <w:b/>
          <w:bCs/>
        </w:rPr>
      </w:pPr>
    </w:p>
    <w:p w:rsidR="00DC0908" w:rsidRDefault="00DC0908" w:rsidP="00616437">
      <w:pPr>
        <w:ind w:left="-142" w:firstLine="14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Исполнитель: </w:t>
      </w:r>
    </w:p>
    <w:p w:rsidR="00616437" w:rsidRDefault="00616437" w:rsidP="00616437">
      <w:pPr>
        <w:ind w:left="-142" w:firstLine="142"/>
        <w:jc w:val="both"/>
        <w:rPr>
          <w:b/>
          <w:bCs/>
          <w:color w:val="000000"/>
        </w:rPr>
      </w:pPr>
    </w:p>
    <w:p w:rsidR="00616437" w:rsidRDefault="00616437" w:rsidP="00616437">
      <w:pPr>
        <w:ind w:left="-142" w:firstLine="142"/>
        <w:jc w:val="both"/>
        <w:rPr>
          <w:b/>
          <w:bCs/>
          <w:color w:val="000000"/>
        </w:rPr>
      </w:pPr>
    </w:p>
    <w:p w:rsidR="00616437" w:rsidRDefault="00616437" w:rsidP="00616437">
      <w:pPr>
        <w:ind w:left="-142" w:firstLine="142"/>
        <w:jc w:val="both"/>
        <w:rPr>
          <w:b/>
          <w:bCs/>
          <w:color w:val="000000"/>
        </w:rPr>
      </w:pPr>
    </w:p>
    <w:p w:rsidR="00616437" w:rsidRDefault="00616437" w:rsidP="00616437">
      <w:pPr>
        <w:ind w:left="-142" w:firstLine="142"/>
        <w:jc w:val="both"/>
        <w:rPr>
          <w:b/>
          <w:bCs/>
          <w:color w:val="000000"/>
        </w:rPr>
      </w:pPr>
    </w:p>
    <w:p w:rsidR="00616437" w:rsidRDefault="00616437" w:rsidP="00616437">
      <w:pPr>
        <w:ind w:left="-142" w:firstLine="142"/>
        <w:jc w:val="both"/>
        <w:rPr>
          <w:b/>
          <w:bCs/>
          <w:color w:val="000000"/>
        </w:rPr>
      </w:pPr>
    </w:p>
    <w:p w:rsidR="00616437" w:rsidRDefault="00616437" w:rsidP="00616437">
      <w:pPr>
        <w:ind w:left="-142" w:firstLine="142"/>
        <w:jc w:val="both"/>
        <w:rPr>
          <w:b/>
          <w:bCs/>
        </w:rPr>
      </w:pPr>
    </w:p>
    <w:p w:rsidR="00DC0908" w:rsidRDefault="00DC0908" w:rsidP="00DC0908">
      <w:pPr>
        <w:jc w:val="center"/>
        <w:rPr>
          <w:b/>
          <w:bCs/>
        </w:rPr>
      </w:pPr>
    </w:p>
    <w:p w:rsidR="00DC0908" w:rsidRDefault="00DC0908" w:rsidP="00DC0908">
      <w:pPr>
        <w:jc w:val="center"/>
        <w:rPr>
          <w:b/>
          <w:bCs/>
        </w:rPr>
      </w:pPr>
      <w:r>
        <w:rPr>
          <w:b/>
          <w:bCs/>
        </w:rPr>
        <w:t>9. Подписи Сторон</w:t>
      </w:r>
    </w:p>
    <w:p w:rsidR="00DC0908" w:rsidRDefault="00DC0908" w:rsidP="00DC0908">
      <w:pPr>
        <w:jc w:val="center"/>
        <w:rPr>
          <w:b/>
          <w:bCs/>
        </w:rPr>
      </w:pPr>
    </w:p>
    <w:p w:rsidR="00DC0908" w:rsidRDefault="00DC0908" w:rsidP="00DC0908">
      <w:pPr>
        <w:rPr>
          <w:b/>
          <w:bCs/>
          <w:color w:val="000000"/>
          <w:sz w:val="22"/>
          <w:szCs w:val="22"/>
        </w:rPr>
      </w:pPr>
    </w:p>
    <w:p w:rsidR="00DC0908" w:rsidRDefault="00DC0908" w:rsidP="00DC090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  <w:proofErr w:type="gramStart"/>
      <w:r>
        <w:rPr>
          <w:b/>
          <w:bCs/>
          <w:color w:val="000000"/>
          <w:sz w:val="22"/>
          <w:szCs w:val="22"/>
        </w:rPr>
        <w:t xml:space="preserve">Заказчик:   </w:t>
      </w:r>
      <w:proofErr w:type="gramEnd"/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Исполнитель:</w:t>
      </w:r>
    </w:p>
    <w:p w:rsidR="00DC0908" w:rsidRDefault="00DC0908" w:rsidP="00DC090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Генеральный директор                                                     </w:t>
      </w:r>
      <w:r w:rsidR="00616437">
        <w:rPr>
          <w:b/>
          <w:bCs/>
          <w:color w:val="000000"/>
          <w:sz w:val="22"/>
          <w:szCs w:val="22"/>
        </w:rPr>
        <w:t xml:space="preserve">          </w:t>
      </w:r>
    </w:p>
    <w:p w:rsidR="00DC0908" w:rsidRDefault="00DC0908" w:rsidP="00DC090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ООО «</w:t>
      </w:r>
      <w:proofErr w:type="spellStart"/>
      <w:r>
        <w:rPr>
          <w:b/>
          <w:bCs/>
          <w:color w:val="000000"/>
          <w:sz w:val="22"/>
          <w:szCs w:val="22"/>
        </w:rPr>
        <w:t>Талдинское</w:t>
      </w:r>
      <w:proofErr w:type="spellEnd"/>
      <w:r>
        <w:rPr>
          <w:b/>
          <w:bCs/>
          <w:color w:val="000000"/>
          <w:sz w:val="22"/>
          <w:szCs w:val="22"/>
        </w:rPr>
        <w:t xml:space="preserve"> ПТУ»                                                      </w:t>
      </w:r>
      <w:r w:rsidR="00616437">
        <w:rPr>
          <w:b/>
          <w:bCs/>
          <w:color w:val="000000"/>
          <w:sz w:val="22"/>
          <w:szCs w:val="22"/>
        </w:rPr>
        <w:t xml:space="preserve">      </w:t>
      </w:r>
    </w:p>
    <w:p w:rsidR="00DC0908" w:rsidRDefault="00DC0908" w:rsidP="00DC0908">
      <w:pPr>
        <w:rPr>
          <w:b/>
          <w:bCs/>
          <w:color w:val="000000"/>
          <w:sz w:val="22"/>
          <w:szCs w:val="22"/>
        </w:rPr>
      </w:pPr>
    </w:p>
    <w:p w:rsidR="00DC0908" w:rsidRDefault="00DC0908" w:rsidP="00DC0908">
      <w:pPr>
        <w:rPr>
          <w:b/>
          <w:bCs/>
          <w:color w:val="000000"/>
          <w:sz w:val="22"/>
          <w:szCs w:val="22"/>
        </w:rPr>
      </w:pPr>
    </w:p>
    <w:p w:rsidR="00DC0908" w:rsidRDefault="00DC0908" w:rsidP="00DC0908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</w:t>
      </w:r>
      <w:proofErr w:type="gramStart"/>
      <w:r>
        <w:rPr>
          <w:b/>
          <w:bCs/>
          <w:color w:val="000000"/>
          <w:sz w:val="22"/>
          <w:szCs w:val="22"/>
        </w:rPr>
        <w:t>_  А.Ю.</w:t>
      </w:r>
      <w:proofErr w:type="gramEnd"/>
      <w:r>
        <w:rPr>
          <w:b/>
          <w:bCs/>
          <w:color w:val="000000"/>
          <w:sz w:val="22"/>
          <w:szCs w:val="22"/>
        </w:rPr>
        <w:t xml:space="preserve"> Каргин                                           </w:t>
      </w:r>
      <w:r w:rsidR="00616437">
        <w:rPr>
          <w:b/>
          <w:bCs/>
          <w:color w:val="000000"/>
          <w:sz w:val="22"/>
          <w:szCs w:val="22"/>
        </w:rPr>
        <w:t xml:space="preserve">  _________________</w:t>
      </w:r>
    </w:p>
    <w:p w:rsidR="00DC0908" w:rsidRDefault="00DC0908" w:rsidP="00DC0908">
      <w:pPr>
        <w:rPr>
          <w:bCs/>
          <w:color w:val="000000"/>
          <w:sz w:val="22"/>
          <w:szCs w:val="22"/>
        </w:rPr>
      </w:pPr>
      <w:proofErr w:type="spellStart"/>
      <w:r>
        <w:rPr>
          <w:bCs/>
          <w:color w:val="000000"/>
          <w:sz w:val="22"/>
          <w:szCs w:val="22"/>
        </w:rPr>
        <w:t>м.п</w:t>
      </w:r>
      <w:proofErr w:type="spellEnd"/>
      <w:r>
        <w:rPr>
          <w:bCs/>
          <w:color w:val="000000"/>
          <w:sz w:val="22"/>
          <w:szCs w:val="22"/>
        </w:rPr>
        <w:t xml:space="preserve">.                                                                                                            </w:t>
      </w:r>
      <w:proofErr w:type="spellStart"/>
      <w:r>
        <w:rPr>
          <w:bCs/>
          <w:color w:val="000000"/>
          <w:sz w:val="22"/>
          <w:szCs w:val="22"/>
        </w:rPr>
        <w:t>м.п</w:t>
      </w:r>
      <w:proofErr w:type="spellEnd"/>
      <w:r>
        <w:rPr>
          <w:bCs/>
          <w:color w:val="000000"/>
          <w:sz w:val="22"/>
          <w:szCs w:val="22"/>
        </w:rPr>
        <w:t>.</w:t>
      </w:r>
    </w:p>
    <w:p w:rsidR="00D144C0" w:rsidRDefault="00D144C0"/>
    <w:sectPr w:rsidR="00D1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9D"/>
    <w:rsid w:val="00180826"/>
    <w:rsid w:val="002D799D"/>
    <w:rsid w:val="00616437"/>
    <w:rsid w:val="00857C66"/>
    <w:rsid w:val="00D144C0"/>
    <w:rsid w:val="00DC0908"/>
    <w:rsid w:val="00E40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50884-BD44-4F79-9581-604A856B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C0908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DC09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1">
    <w:name w:val="s1"/>
    <w:rsid w:val="00DC09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2807</Words>
  <Characters>16001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Пужак Владимир Михайлович</dc:creator>
  <cp:keywords/>
  <dc:description/>
  <cp:lastModifiedBy>Пужак Владимир Михайлович</cp:lastModifiedBy>
  <cp:revision>4</cp:revision>
  <dcterms:created xsi:type="dcterms:W3CDTF">2018-11-07T05:01:00Z</dcterms:created>
  <dcterms:modified xsi:type="dcterms:W3CDTF">2018-11-07T05:26:00Z</dcterms:modified>
</cp:coreProperties>
</file>